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3E0" w:rsidRDefault="00A671B9">
      <w:pPr>
        <w:rPr>
          <w:rFonts w:ascii="Times New Roman" w:hAnsi="Times New Roman" w:cs="Times New Roman"/>
          <w:b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sz w:val="24"/>
          <w:szCs w:val="24"/>
          <w:lang w:val="en-CA"/>
        </w:rPr>
        <w:t>X-ray data collection, so</w:t>
      </w:r>
      <w:r w:rsidR="00D86082">
        <w:rPr>
          <w:rFonts w:ascii="Times New Roman" w:hAnsi="Times New Roman" w:cs="Times New Roman"/>
          <w:b/>
          <w:sz w:val="24"/>
          <w:szCs w:val="24"/>
          <w:lang w:val="en-CA"/>
        </w:rPr>
        <w:t>l</w:t>
      </w:r>
      <w:r w:rsidR="003B7AB9">
        <w:rPr>
          <w:rFonts w:ascii="Times New Roman" w:hAnsi="Times New Roman" w:cs="Times New Roman"/>
          <w:b/>
          <w:sz w:val="24"/>
          <w:szCs w:val="24"/>
          <w:lang w:val="en-CA"/>
        </w:rPr>
        <w:t xml:space="preserve">ution and refinement for </w:t>
      </w:r>
      <w:r w:rsidR="006272D7">
        <w:rPr>
          <w:rFonts w:ascii="Times New Roman" w:hAnsi="Times New Roman" w:cs="Times New Roman"/>
          <w:b/>
          <w:sz w:val="24"/>
          <w:szCs w:val="24"/>
          <w:lang w:val="en-CA"/>
        </w:rPr>
        <w:t>deh284</w:t>
      </w:r>
      <w:bookmarkStart w:id="0" w:name="_GoBack"/>
      <w:bookmarkEnd w:id="0"/>
    </w:p>
    <w:p w:rsidR="00DB4100" w:rsidRDefault="00B011FF" w:rsidP="000D74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A</w:t>
      </w:r>
      <w:r w:rsidR="00637F61">
        <w:rPr>
          <w:rFonts w:ascii="Times New Roman" w:hAnsi="Times New Roman" w:cs="Times New Roman"/>
          <w:sz w:val="24"/>
          <w:szCs w:val="24"/>
          <w:lang w:val="en-CA"/>
        </w:rPr>
        <w:t>n</w:t>
      </w:r>
      <w:r w:rsidR="00A671B9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37F61">
        <w:rPr>
          <w:rFonts w:ascii="Times New Roman" w:hAnsi="Times New Roman" w:cs="Times New Roman"/>
          <w:sz w:val="24"/>
          <w:szCs w:val="24"/>
          <w:lang w:val="en-CA"/>
        </w:rPr>
        <w:t>orange-</w:t>
      </w:r>
      <w:r w:rsidR="00C305C9">
        <w:rPr>
          <w:rFonts w:ascii="Times New Roman" w:hAnsi="Times New Roman" w:cs="Times New Roman"/>
          <w:sz w:val="24"/>
          <w:szCs w:val="24"/>
          <w:lang w:val="en-CA"/>
        </w:rPr>
        <w:t>yellow</w:t>
      </w:r>
      <w:r w:rsidR="00A671B9">
        <w:rPr>
          <w:rFonts w:ascii="Times New Roman" w:hAnsi="Times New Roman" w:cs="Times New Roman"/>
          <w:sz w:val="24"/>
          <w:szCs w:val="24"/>
          <w:lang w:val="en-CA"/>
        </w:rPr>
        <w:t xml:space="preserve">, multi-faceted </w:t>
      </w:r>
      <w:r w:rsidR="00513694">
        <w:rPr>
          <w:rFonts w:ascii="Times New Roman" w:hAnsi="Times New Roman" w:cs="Times New Roman"/>
          <w:sz w:val="24"/>
          <w:szCs w:val="24"/>
          <w:lang w:val="en-CA"/>
        </w:rPr>
        <w:t>block</w:t>
      </w:r>
      <w:r w:rsidR="00A671B9">
        <w:rPr>
          <w:rFonts w:ascii="Times New Roman" w:hAnsi="Times New Roman" w:cs="Times New Roman"/>
          <w:sz w:val="24"/>
          <w:szCs w:val="24"/>
          <w:lang w:val="en-CA"/>
        </w:rPr>
        <w:t xml:space="preserve"> of suitable size (</w:t>
      </w:r>
      <w:r w:rsidR="00484763" w:rsidRPr="00484763">
        <w:rPr>
          <w:rFonts w:ascii="CG Times (W1)" w:hAnsi="CG Times (W1)" w:cs="CG Times (W1)"/>
          <w:sz w:val="24"/>
          <w:szCs w:val="24"/>
        </w:rPr>
        <w:t>0.</w:t>
      </w:r>
      <w:r w:rsidR="00C305C9">
        <w:rPr>
          <w:rFonts w:ascii="CG Times (W1)" w:hAnsi="CG Times (W1)" w:cs="CG Times (W1)"/>
          <w:sz w:val="24"/>
          <w:szCs w:val="24"/>
        </w:rPr>
        <w:t>182</w:t>
      </w:r>
      <w:r w:rsidR="00484763" w:rsidRPr="00484763">
        <w:rPr>
          <w:rFonts w:ascii="CG Times (W1)" w:hAnsi="CG Times (W1)" w:cs="CG Times (W1)"/>
          <w:sz w:val="24"/>
          <w:szCs w:val="24"/>
        </w:rPr>
        <w:t xml:space="preserve"> x 0.</w:t>
      </w:r>
      <w:r w:rsidR="00C305C9">
        <w:rPr>
          <w:rFonts w:ascii="CG Times (W1)" w:hAnsi="CG Times (W1)" w:cs="CG Times (W1)"/>
          <w:sz w:val="24"/>
          <w:szCs w:val="24"/>
        </w:rPr>
        <w:t>166</w:t>
      </w:r>
      <w:r w:rsidR="00484763" w:rsidRPr="00484763">
        <w:rPr>
          <w:rFonts w:ascii="CG Times (W1)" w:hAnsi="CG Times (W1)" w:cs="CG Times (W1)"/>
          <w:sz w:val="24"/>
          <w:szCs w:val="24"/>
        </w:rPr>
        <w:t xml:space="preserve"> x 0.</w:t>
      </w:r>
      <w:r w:rsidR="00C305C9">
        <w:rPr>
          <w:rFonts w:ascii="CG Times (W1)" w:hAnsi="CG Times (W1)" w:cs="CG Times (W1)"/>
          <w:sz w:val="24"/>
          <w:szCs w:val="24"/>
        </w:rPr>
        <w:t>154</w:t>
      </w:r>
      <w:r w:rsidR="006156B7">
        <w:rPr>
          <w:rFonts w:ascii="CG Times (W1)" w:hAnsi="CG Times (W1)" w:cs="CG Times (W1)"/>
          <w:sz w:val="20"/>
          <w:szCs w:val="20"/>
        </w:rPr>
        <w:t xml:space="preserve"> </w:t>
      </w:r>
      <w:r w:rsidR="00DB4100">
        <w:rPr>
          <w:rFonts w:ascii="Times New Roman" w:hAnsi="Times New Roman" w:cs="Times New Roman"/>
          <w:sz w:val="24"/>
          <w:szCs w:val="24"/>
        </w:rPr>
        <w:t xml:space="preserve">mm) and quality was selected from a representative sample of crystals of the same habit using an optical microscope and mounted onto a </w:t>
      </w:r>
      <w:proofErr w:type="spellStart"/>
      <w:r w:rsidR="00DB4100">
        <w:rPr>
          <w:rFonts w:ascii="Times New Roman" w:hAnsi="Times New Roman" w:cs="Times New Roman"/>
          <w:sz w:val="24"/>
          <w:szCs w:val="24"/>
        </w:rPr>
        <w:t>MiTiGen</w:t>
      </w:r>
      <w:proofErr w:type="spellEnd"/>
      <w:r w:rsidR="00DB4100">
        <w:rPr>
          <w:rFonts w:ascii="Times New Roman" w:hAnsi="Times New Roman" w:cs="Times New Roman"/>
          <w:sz w:val="24"/>
          <w:szCs w:val="24"/>
        </w:rPr>
        <w:t xml:space="preserve"> loop. X-ray data</w:t>
      </w:r>
      <w:r w:rsidR="00A265C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265C2">
        <w:rPr>
          <w:rFonts w:ascii="Times New Roman" w:hAnsi="Times New Roman" w:cs="Times New Roman"/>
          <w:sz w:val="24"/>
          <w:szCs w:val="24"/>
        </w:rPr>
        <w:t>R</w:t>
      </w:r>
      <w:r w:rsidR="00A265C2" w:rsidRPr="00A265C2">
        <w:rPr>
          <w:rFonts w:ascii="Times New Roman" w:hAnsi="Times New Roman" w:cs="Times New Roman"/>
          <w:sz w:val="24"/>
          <w:szCs w:val="24"/>
          <w:vertAlign w:val="subscript"/>
        </w:rPr>
        <w:t>int</w:t>
      </w:r>
      <w:proofErr w:type="spellEnd"/>
      <w:r w:rsidR="00A265C2">
        <w:rPr>
          <w:rFonts w:ascii="Times New Roman" w:hAnsi="Times New Roman" w:cs="Times New Roman"/>
          <w:sz w:val="24"/>
          <w:szCs w:val="24"/>
        </w:rPr>
        <w:t xml:space="preserve"> = 0.</w:t>
      </w:r>
      <w:r w:rsidR="00F87214">
        <w:rPr>
          <w:rFonts w:ascii="Times New Roman" w:hAnsi="Times New Roman" w:cs="Times New Roman"/>
          <w:sz w:val="24"/>
          <w:szCs w:val="24"/>
        </w:rPr>
        <w:t>03</w:t>
      </w:r>
      <w:r w:rsidR="00C305C9">
        <w:rPr>
          <w:rFonts w:ascii="Times New Roman" w:hAnsi="Times New Roman" w:cs="Times New Roman"/>
          <w:sz w:val="24"/>
          <w:szCs w:val="24"/>
        </w:rPr>
        <w:t>08</w:t>
      </w:r>
      <w:r w:rsidR="00A265C2">
        <w:rPr>
          <w:rFonts w:ascii="Times New Roman" w:hAnsi="Times New Roman" w:cs="Times New Roman"/>
          <w:sz w:val="24"/>
          <w:szCs w:val="24"/>
        </w:rPr>
        <w:t>)</w:t>
      </w:r>
      <w:r w:rsidR="00DB4100">
        <w:rPr>
          <w:rFonts w:ascii="Times New Roman" w:hAnsi="Times New Roman" w:cs="Times New Roman"/>
          <w:sz w:val="24"/>
          <w:szCs w:val="24"/>
        </w:rPr>
        <w:t xml:space="preserve"> were obtained on a Bruker D8 QUEST ECO CMOS </w:t>
      </w:r>
      <w:proofErr w:type="spellStart"/>
      <w:r w:rsidR="00DB4100">
        <w:rPr>
          <w:rFonts w:ascii="Times New Roman" w:hAnsi="Times New Roman" w:cs="Times New Roman"/>
          <w:sz w:val="24"/>
          <w:szCs w:val="24"/>
        </w:rPr>
        <w:t>diffractometer</w:t>
      </w:r>
      <w:proofErr w:type="spellEnd"/>
      <w:r w:rsidR="00DB4100">
        <w:rPr>
          <w:rFonts w:ascii="Times New Roman" w:hAnsi="Times New Roman" w:cs="Times New Roman"/>
          <w:sz w:val="24"/>
          <w:szCs w:val="24"/>
        </w:rPr>
        <w:t xml:space="preserve"> (Mo sealed X-ray tube, K</w:t>
      </w:r>
      <w:r w:rsidR="00DB4100" w:rsidRPr="00DB4100">
        <w:rPr>
          <w:rFonts w:ascii="Symbol" w:hAnsi="Symbol" w:cs="Times New Roman"/>
          <w:sz w:val="24"/>
          <w:szCs w:val="24"/>
          <w:vertAlign w:val="subscript"/>
        </w:rPr>
        <w:t></w:t>
      </w:r>
      <w:r w:rsidR="00DB4100">
        <w:rPr>
          <w:rFonts w:ascii="Times New Roman" w:hAnsi="Times New Roman" w:cs="Times New Roman"/>
          <w:sz w:val="24"/>
          <w:szCs w:val="24"/>
        </w:rPr>
        <w:t xml:space="preserve"> = 0.71073 </w:t>
      </w:r>
      <w:r w:rsidR="00DB4100">
        <w:rPr>
          <w:rFonts w:ascii="Aparajita" w:hAnsi="Aparajita" w:cs="Aparajita"/>
          <w:sz w:val="24"/>
          <w:szCs w:val="24"/>
        </w:rPr>
        <w:t>Å</w:t>
      </w:r>
      <w:r w:rsidR="00DB4100">
        <w:rPr>
          <w:rFonts w:ascii="Times New Roman" w:hAnsi="Times New Roman" w:cs="Times New Roman"/>
          <w:sz w:val="24"/>
          <w:szCs w:val="24"/>
        </w:rPr>
        <w:t xml:space="preserve">) at 150 K. All </w:t>
      </w:r>
      <w:proofErr w:type="spellStart"/>
      <w:r w:rsidR="00DB4100">
        <w:rPr>
          <w:rFonts w:ascii="Times New Roman" w:hAnsi="Times New Roman" w:cs="Times New Roman"/>
          <w:sz w:val="24"/>
          <w:szCs w:val="24"/>
        </w:rPr>
        <w:t>diffractometer</w:t>
      </w:r>
      <w:proofErr w:type="spellEnd"/>
      <w:r w:rsidR="00DB4100">
        <w:rPr>
          <w:rFonts w:ascii="Times New Roman" w:hAnsi="Times New Roman" w:cs="Times New Roman"/>
          <w:sz w:val="24"/>
          <w:szCs w:val="24"/>
        </w:rPr>
        <w:t xml:space="preserve"> manipulations, including data collection, integration and scaling were carried out using the Bruker APEX3 software suite.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[1]</w:t>
      </w:r>
      <w:r w:rsidR="00DB4100">
        <w:rPr>
          <w:rFonts w:ascii="Times New Roman" w:hAnsi="Times New Roman" w:cs="Times New Roman"/>
          <w:sz w:val="24"/>
          <w:szCs w:val="24"/>
        </w:rPr>
        <w:t xml:space="preserve"> An absorption correction was applied using SADABS.</w:t>
      </w:r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[1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]</w:t>
      </w:r>
      <w:r w:rsidR="00DB4100">
        <w:rPr>
          <w:rFonts w:ascii="Times New Roman" w:hAnsi="Times New Roman" w:cs="Times New Roman"/>
          <w:sz w:val="24"/>
          <w:szCs w:val="24"/>
        </w:rPr>
        <w:t xml:space="preserve"> The space group was determined on the basis of  systematic absences and intensity statistics and the structure was solved by direct methods and refined by full-matrix least squares on </w:t>
      </w:r>
      <w:r w:rsidR="00DB4100" w:rsidRPr="00DB4100">
        <w:rPr>
          <w:rFonts w:ascii="Times New Roman" w:hAnsi="Times New Roman" w:cs="Times New Roman"/>
          <w:i/>
          <w:sz w:val="24"/>
          <w:szCs w:val="24"/>
        </w:rPr>
        <w:t>F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B4100">
        <w:rPr>
          <w:rFonts w:ascii="Times New Roman" w:hAnsi="Times New Roman" w:cs="Times New Roman"/>
          <w:sz w:val="24"/>
          <w:szCs w:val="24"/>
        </w:rPr>
        <w:t xml:space="preserve">. The structure was solved in the </w:t>
      </w:r>
      <w:r w:rsidR="00C305C9">
        <w:rPr>
          <w:rFonts w:ascii="Times New Roman" w:hAnsi="Times New Roman" w:cs="Times New Roman"/>
          <w:sz w:val="24"/>
          <w:szCs w:val="24"/>
        </w:rPr>
        <w:t xml:space="preserve">monoclinic space group </w:t>
      </w:r>
      <w:r w:rsidR="00C305C9" w:rsidRPr="00C305C9">
        <w:rPr>
          <w:rFonts w:ascii="Times New Roman" w:hAnsi="Times New Roman" w:cs="Times New Roman"/>
          <w:i/>
          <w:sz w:val="24"/>
          <w:szCs w:val="24"/>
        </w:rPr>
        <w:t>C</w:t>
      </w:r>
      <w:r w:rsidR="00C305C9">
        <w:rPr>
          <w:rFonts w:ascii="Times New Roman" w:hAnsi="Times New Roman" w:cs="Times New Roman"/>
          <w:sz w:val="24"/>
          <w:szCs w:val="24"/>
        </w:rPr>
        <w:t>2/c</w:t>
      </w:r>
      <w:r w:rsidR="00F235E4">
        <w:rPr>
          <w:rFonts w:ascii="Times New Roman" w:hAnsi="Times New Roman" w:cs="Times New Roman"/>
          <w:sz w:val="24"/>
          <w:szCs w:val="24"/>
        </w:rPr>
        <w:t xml:space="preserve"> using </w:t>
      </w:r>
      <w:proofErr w:type="gramStart"/>
      <w:r w:rsidR="00F235E4">
        <w:rPr>
          <w:rFonts w:ascii="Times New Roman" w:hAnsi="Times New Roman" w:cs="Times New Roman"/>
          <w:sz w:val="24"/>
          <w:szCs w:val="24"/>
        </w:rPr>
        <w:t>XS</w:t>
      </w:r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[</w:t>
      </w:r>
      <w:proofErr w:type="gramEnd"/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]</w:t>
      </w:r>
      <w:r w:rsidR="00DB4100">
        <w:rPr>
          <w:rFonts w:ascii="Times New Roman" w:hAnsi="Times New Roman" w:cs="Times New Roman"/>
          <w:sz w:val="24"/>
          <w:szCs w:val="24"/>
        </w:rPr>
        <w:t xml:space="preserve"> (incorporated in SHELXTL). No obvious missed symmetry was reported by PLATON</w:t>
      </w:r>
      <w:proofErr w:type="gramStart"/>
      <w:r w:rsidR="00DB4100">
        <w:rPr>
          <w:rFonts w:ascii="Times New Roman" w:hAnsi="Times New Roman" w:cs="Times New Roman"/>
          <w:sz w:val="24"/>
          <w:szCs w:val="24"/>
        </w:rPr>
        <w:t>.</w:t>
      </w:r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[</w:t>
      </w:r>
      <w:proofErr w:type="gramEnd"/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]</w:t>
      </w:r>
      <w:r w:rsidR="00AD518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B4100">
        <w:rPr>
          <w:rFonts w:ascii="Times New Roman" w:hAnsi="Times New Roman" w:cs="Times New Roman"/>
          <w:sz w:val="24"/>
          <w:szCs w:val="24"/>
        </w:rPr>
        <w:t>All non-hydrogen atoms were refined with anisotropic thermal parame</w:t>
      </w:r>
      <w:r w:rsidR="004861A3">
        <w:rPr>
          <w:rFonts w:ascii="Times New Roman" w:hAnsi="Times New Roman" w:cs="Times New Roman"/>
          <w:sz w:val="24"/>
          <w:szCs w:val="24"/>
        </w:rPr>
        <w:t>ters. Hydrogen atoms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4861A3">
        <w:rPr>
          <w:rFonts w:ascii="Times New Roman" w:hAnsi="Times New Roman" w:cs="Times New Roman"/>
          <w:sz w:val="24"/>
          <w:szCs w:val="24"/>
        </w:rPr>
        <w:t>were placed</w:t>
      </w:r>
      <w:r w:rsidR="00DB4100">
        <w:rPr>
          <w:rFonts w:ascii="Times New Roman" w:hAnsi="Times New Roman" w:cs="Times New Roman"/>
          <w:sz w:val="24"/>
          <w:szCs w:val="24"/>
        </w:rPr>
        <w:t xml:space="preserve"> in idealized positions and refined using a riding model. </w:t>
      </w:r>
      <w:r w:rsidR="00C305C9">
        <w:rPr>
          <w:rFonts w:ascii="Times New Roman" w:hAnsi="Times New Roman" w:cs="Times New Roman"/>
          <w:sz w:val="24"/>
          <w:szCs w:val="24"/>
        </w:rPr>
        <w:t xml:space="preserve">While one molecule of the crystallization solvent (acetonitrile) could be satisfactorily modelled, other disordered solvent could not be and the corresponding residual electron density was removed using the SQUEEZE </w:t>
      </w:r>
      <w:proofErr w:type="gramStart"/>
      <w:r w:rsidR="00C305C9">
        <w:rPr>
          <w:rFonts w:ascii="Times New Roman" w:hAnsi="Times New Roman" w:cs="Times New Roman"/>
          <w:sz w:val="24"/>
          <w:szCs w:val="24"/>
        </w:rPr>
        <w:t>protocol</w:t>
      </w:r>
      <w:r w:rsidR="00C305C9" w:rsidRPr="00C305C9">
        <w:rPr>
          <w:rFonts w:ascii="Times New Roman" w:hAnsi="Times New Roman" w:cs="Times New Roman"/>
          <w:sz w:val="24"/>
          <w:szCs w:val="24"/>
          <w:vertAlign w:val="superscript"/>
        </w:rPr>
        <w:t>[</w:t>
      </w:r>
      <w:proofErr w:type="gramEnd"/>
      <w:r w:rsidR="00C305C9" w:rsidRPr="00C305C9">
        <w:rPr>
          <w:rFonts w:ascii="Times New Roman" w:hAnsi="Times New Roman" w:cs="Times New Roman"/>
          <w:sz w:val="24"/>
          <w:szCs w:val="24"/>
          <w:vertAlign w:val="superscript"/>
        </w:rPr>
        <w:t>3]</w:t>
      </w:r>
      <w:r w:rsidR="00C305C9">
        <w:rPr>
          <w:rFonts w:ascii="Times New Roman" w:hAnsi="Times New Roman" w:cs="Times New Roman"/>
          <w:sz w:val="24"/>
          <w:szCs w:val="24"/>
        </w:rPr>
        <w:t xml:space="preserve"> embedded within PLATON, the results of which are appended to the end of the CIF. </w:t>
      </w:r>
      <w:r w:rsidR="00DB4100">
        <w:rPr>
          <w:rFonts w:ascii="Times New Roman" w:hAnsi="Times New Roman" w:cs="Times New Roman"/>
          <w:sz w:val="24"/>
          <w:szCs w:val="24"/>
        </w:rPr>
        <w:t xml:space="preserve">The structure was refined (weighted least squares refinement on </w:t>
      </w:r>
      <w:r w:rsidR="00DB4100" w:rsidRPr="00DB4100">
        <w:rPr>
          <w:rFonts w:ascii="Times New Roman" w:hAnsi="Times New Roman" w:cs="Times New Roman"/>
          <w:i/>
          <w:sz w:val="24"/>
          <w:szCs w:val="24"/>
        </w:rPr>
        <w:t>F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B4100">
        <w:rPr>
          <w:rFonts w:ascii="Times New Roman" w:hAnsi="Times New Roman" w:cs="Times New Roman"/>
          <w:sz w:val="24"/>
          <w:szCs w:val="24"/>
        </w:rPr>
        <w:t xml:space="preserve">) and the final least-squares refinement converged to </w:t>
      </w:r>
      <w:r w:rsidR="00DB4100" w:rsidRPr="00DB4100">
        <w:rPr>
          <w:rFonts w:ascii="Times New Roman" w:hAnsi="Times New Roman" w:cs="Times New Roman"/>
          <w:i/>
          <w:sz w:val="24"/>
          <w:szCs w:val="24"/>
        </w:rPr>
        <w:t>R</w:t>
      </w:r>
      <w:r w:rsidR="00DB4100" w:rsidRPr="00DB410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DB4100">
        <w:rPr>
          <w:rFonts w:ascii="Times New Roman" w:hAnsi="Times New Roman" w:cs="Times New Roman"/>
          <w:sz w:val="24"/>
          <w:szCs w:val="24"/>
        </w:rPr>
        <w:t xml:space="preserve"> = </w:t>
      </w:r>
      <w:r w:rsidR="00484763">
        <w:rPr>
          <w:rFonts w:ascii="Times New Roman" w:hAnsi="Times New Roman" w:cs="Times New Roman"/>
          <w:sz w:val="24"/>
          <w:szCs w:val="24"/>
        </w:rPr>
        <w:t>0.</w:t>
      </w:r>
      <w:r w:rsidR="00C305C9">
        <w:rPr>
          <w:rFonts w:ascii="Times New Roman" w:hAnsi="Times New Roman" w:cs="Times New Roman"/>
          <w:sz w:val="24"/>
          <w:szCs w:val="24"/>
        </w:rPr>
        <w:t>0380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2A043A">
        <w:rPr>
          <w:rFonts w:ascii="Times New Roman" w:hAnsi="Times New Roman" w:cs="Times New Roman"/>
          <w:sz w:val="24"/>
          <w:szCs w:val="24"/>
        </w:rPr>
        <w:t>(</w:t>
      </w:r>
      <w:r w:rsidR="002A043A" w:rsidRPr="002A043A">
        <w:rPr>
          <w:rFonts w:ascii="Times New Roman" w:hAnsi="Times New Roman" w:cs="Times New Roman"/>
          <w:i/>
          <w:sz w:val="24"/>
          <w:szCs w:val="24"/>
        </w:rPr>
        <w:t>I</w:t>
      </w:r>
      <w:r w:rsidR="002A043A">
        <w:rPr>
          <w:rFonts w:ascii="Times New Roman" w:hAnsi="Times New Roman" w:cs="Times New Roman"/>
          <w:sz w:val="24"/>
          <w:szCs w:val="24"/>
        </w:rPr>
        <w:t xml:space="preserve"> &gt; </w:t>
      </w:r>
      <w:proofErr w:type="gramStart"/>
      <w:r w:rsidR="002A043A">
        <w:rPr>
          <w:rFonts w:ascii="Times New Roman" w:hAnsi="Times New Roman" w:cs="Times New Roman"/>
          <w:sz w:val="24"/>
          <w:szCs w:val="24"/>
        </w:rPr>
        <w:t>2σ(</w:t>
      </w:r>
      <w:proofErr w:type="gramEnd"/>
      <w:r w:rsidR="002A043A" w:rsidRPr="002A043A">
        <w:rPr>
          <w:rFonts w:ascii="Times New Roman" w:hAnsi="Times New Roman" w:cs="Times New Roman"/>
          <w:i/>
          <w:sz w:val="24"/>
          <w:szCs w:val="24"/>
        </w:rPr>
        <w:t>I</w:t>
      </w:r>
      <w:r w:rsidR="002A043A">
        <w:rPr>
          <w:rFonts w:ascii="Times New Roman" w:hAnsi="Times New Roman" w:cs="Times New Roman"/>
          <w:sz w:val="24"/>
          <w:szCs w:val="24"/>
        </w:rPr>
        <w:t xml:space="preserve">), </w:t>
      </w:r>
      <w:r w:rsidR="00091AFC">
        <w:rPr>
          <w:rFonts w:ascii="Times New Roman" w:hAnsi="Times New Roman" w:cs="Times New Roman"/>
          <w:sz w:val="24"/>
          <w:szCs w:val="24"/>
        </w:rPr>
        <w:t>8688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9132AE">
        <w:rPr>
          <w:rFonts w:ascii="Times New Roman" w:hAnsi="Times New Roman" w:cs="Times New Roman"/>
          <w:sz w:val="24"/>
          <w:szCs w:val="24"/>
        </w:rPr>
        <w:t xml:space="preserve">data) and </w:t>
      </w:r>
      <w:r w:rsidR="009132AE" w:rsidRPr="009132AE">
        <w:rPr>
          <w:rFonts w:ascii="Times New Roman" w:hAnsi="Times New Roman" w:cs="Times New Roman"/>
          <w:i/>
          <w:sz w:val="24"/>
          <w:szCs w:val="24"/>
        </w:rPr>
        <w:t>w</w:t>
      </w:r>
      <w:r w:rsidR="009132AE">
        <w:rPr>
          <w:rFonts w:ascii="Times New Roman" w:hAnsi="Times New Roman" w:cs="Times New Roman"/>
          <w:sz w:val="24"/>
          <w:szCs w:val="24"/>
        </w:rPr>
        <w:t>R</w:t>
      </w:r>
      <w:r w:rsidR="009132AE" w:rsidRPr="009132A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84763">
        <w:rPr>
          <w:rFonts w:ascii="Times New Roman" w:hAnsi="Times New Roman" w:cs="Times New Roman"/>
          <w:sz w:val="24"/>
          <w:szCs w:val="24"/>
        </w:rPr>
        <w:t xml:space="preserve"> = 0.</w:t>
      </w:r>
      <w:r w:rsidR="00C305C9">
        <w:rPr>
          <w:rFonts w:ascii="Times New Roman" w:hAnsi="Times New Roman" w:cs="Times New Roman"/>
          <w:sz w:val="24"/>
          <w:szCs w:val="24"/>
        </w:rPr>
        <w:t>0947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9132AE">
        <w:rPr>
          <w:rFonts w:ascii="Times New Roman" w:hAnsi="Times New Roman" w:cs="Times New Roman"/>
          <w:sz w:val="24"/>
          <w:szCs w:val="24"/>
        </w:rPr>
        <w:t>(</w:t>
      </w:r>
      <w:r w:rsidR="009132AE" w:rsidRPr="009132AE">
        <w:rPr>
          <w:rFonts w:ascii="Times New Roman" w:hAnsi="Times New Roman" w:cs="Times New Roman"/>
          <w:i/>
          <w:sz w:val="24"/>
          <w:szCs w:val="24"/>
        </w:rPr>
        <w:t>F</w:t>
      </w:r>
      <w:r w:rsidR="009132AE" w:rsidRPr="009132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132AE">
        <w:rPr>
          <w:rFonts w:ascii="Times New Roman" w:hAnsi="Times New Roman" w:cs="Times New Roman"/>
          <w:sz w:val="24"/>
          <w:szCs w:val="24"/>
        </w:rPr>
        <w:t xml:space="preserve">, </w:t>
      </w:r>
      <w:r w:rsidR="00091AFC">
        <w:rPr>
          <w:rFonts w:ascii="Times New Roman" w:hAnsi="Times New Roman" w:cs="Times New Roman"/>
          <w:sz w:val="24"/>
          <w:szCs w:val="24"/>
        </w:rPr>
        <w:t>8885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9132AE">
        <w:rPr>
          <w:rFonts w:ascii="Times New Roman" w:hAnsi="Times New Roman" w:cs="Times New Roman"/>
          <w:sz w:val="24"/>
          <w:szCs w:val="24"/>
        </w:rPr>
        <w:t xml:space="preserve">data, </w:t>
      </w:r>
      <w:r w:rsidR="00C305C9">
        <w:rPr>
          <w:rFonts w:ascii="Times New Roman" w:hAnsi="Times New Roman" w:cs="Times New Roman"/>
          <w:sz w:val="24"/>
          <w:szCs w:val="24"/>
        </w:rPr>
        <w:t>387</w:t>
      </w:r>
      <w:r w:rsidR="009132AE">
        <w:rPr>
          <w:rFonts w:ascii="Times New Roman" w:hAnsi="Times New Roman" w:cs="Times New Roman"/>
          <w:sz w:val="24"/>
          <w:szCs w:val="24"/>
        </w:rPr>
        <w:t xml:space="preserve"> parameters).</w:t>
      </w:r>
    </w:p>
    <w:p w:rsidR="000D741F" w:rsidRDefault="00DB41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[1] </w:t>
      </w:r>
      <w:r w:rsidR="000D741F">
        <w:rPr>
          <w:rFonts w:ascii="Times New Roman" w:hAnsi="Times New Roman" w:cs="Times New Roman"/>
          <w:sz w:val="24"/>
          <w:szCs w:val="24"/>
        </w:rPr>
        <w:t xml:space="preserve">Bruker-AXS </w:t>
      </w:r>
      <w:r w:rsidR="000D741F">
        <w:rPr>
          <w:rFonts w:ascii="Times New Roman" w:hAnsi="Times New Roman" w:cs="Times New Roman"/>
          <w:i/>
          <w:sz w:val="24"/>
          <w:szCs w:val="24"/>
        </w:rPr>
        <w:t>APEX3 v2016.1-0</w:t>
      </w:r>
      <w:r w:rsidR="000D7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D741F">
        <w:rPr>
          <w:rFonts w:ascii="Times New Roman" w:hAnsi="Times New Roman" w:cs="Times New Roman"/>
          <w:sz w:val="24"/>
          <w:szCs w:val="24"/>
        </w:rPr>
        <w:t>Madison</w:t>
      </w:r>
      <w:proofErr w:type="gramStart"/>
      <w:r w:rsidR="000D741F">
        <w:rPr>
          <w:rFonts w:ascii="Times New Roman" w:hAnsi="Times New Roman" w:cs="Times New Roman"/>
          <w:sz w:val="24"/>
          <w:szCs w:val="24"/>
        </w:rPr>
        <w:t>,Wisconsin</w:t>
      </w:r>
      <w:proofErr w:type="spellEnd"/>
      <w:proofErr w:type="gramEnd"/>
      <w:r w:rsidR="000D741F">
        <w:rPr>
          <w:rFonts w:ascii="Times New Roman" w:hAnsi="Times New Roman" w:cs="Times New Roman"/>
          <w:sz w:val="24"/>
          <w:szCs w:val="24"/>
        </w:rPr>
        <w:t>, USA, 2016.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100" w:rsidRPr="000D741F" w:rsidRDefault="000D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[2] </w:t>
      </w:r>
      <w:proofErr w:type="spellStart"/>
      <w:r>
        <w:rPr>
          <w:rFonts w:ascii="Times New Roman" w:hAnsi="Times New Roman" w:cs="Times New Roman"/>
          <w:sz w:val="24"/>
          <w:szCs w:val="24"/>
        </w:rPr>
        <w:t>Sheldrick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G.M. A short history of </w:t>
      </w:r>
      <w:r>
        <w:rPr>
          <w:rFonts w:ascii="Times New Roman" w:hAnsi="Times New Roman" w:cs="Times New Roman"/>
          <w:i/>
          <w:sz w:val="24"/>
          <w:szCs w:val="24"/>
        </w:rPr>
        <w:t xml:space="preserve">SHELX.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Acta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Cryst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D741F">
        <w:rPr>
          <w:rFonts w:ascii="Times New Roman" w:hAnsi="Times New Roman" w:cs="Times New Roman"/>
          <w:i/>
          <w:sz w:val="24"/>
          <w:szCs w:val="24"/>
        </w:rPr>
        <w:t>A64</w:t>
      </w:r>
      <w:r>
        <w:rPr>
          <w:rFonts w:ascii="Times New Roman" w:hAnsi="Times New Roman" w:cs="Times New Roman"/>
          <w:sz w:val="24"/>
          <w:szCs w:val="24"/>
        </w:rPr>
        <w:t>, 112-122.</w:t>
      </w:r>
    </w:p>
    <w:p w:rsidR="00CD6B9D" w:rsidRPr="00F87214" w:rsidRDefault="000D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[3</w:t>
      </w:r>
      <w:r w:rsidR="00CD6B9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A.L. Structure validation in chemical crystallography.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Acta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Cryst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D65</w:t>
      </w:r>
      <w:r>
        <w:rPr>
          <w:rFonts w:ascii="Times New Roman" w:hAnsi="Times New Roman" w:cs="Times New Roman"/>
          <w:sz w:val="24"/>
          <w:szCs w:val="24"/>
        </w:rPr>
        <w:t>, 148-155.</w:t>
      </w:r>
    </w:p>
    <w:sectPr w:rsidR="00CD6B9D" w:rsidRPr="00F872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1B9"/>
    <w:rsid w:val="00091AFC"/>
    <w:rsid w:val="000D741F"/>
    <w:rsid w:val="00235A17"/>
    <w:rsid w:val="002A043A"/>
    <w:rsid w:val="002A22D2"/>
    <w:rsid w:val="00330868"/>
    <w:rsid w:val="00330C01"/>
    <w:rsid w:val="003B7AB9"/>
    <w:rsid w:val="00484763"/>
    <w:rsid w:val="004861A3"/>
    <w:rsid w:val="004A1B0D"/>
    <w:rsid w:val="004A4244"/>
    <w:rsid w:val="00513694"/>
    <w:rsid w:val="006156B7"/>
    <w:rsid w:val="006272D7"/>
    <w:rsid w:val="00637F61"/>
    <w:rsid w:val="006669AC"/>
    <w:rsid w:val="006751C6"/>
    <w:rsid w:val="006A7FB6"/>
    <w:rsid w:val="006F35BB"/>
    <w:rsid w:val="00747A43"/>
    <w:rsid w:val="007A386B"/>
    <w:rsid w:val="0080131A"/>
    <w:rsid w:val="0083303A"/>
    <w:rsid w:val="009132AE"/>
    <w:rsid w:val="0094289F"/>
    <w:rsid w:val="00A265C2"/>
    <w:rsid w:val="00A671B9"/>
    <w:rsid w:val="00A86DF2"/>
    <w:rsid w:val="00AD518C"/>
    <w:rsid w:val="00B011FF"/>
    <w:rsid w:val="00B141D2"/>
    <w:rsid w:val="00B542DE"/>
    <w:rsid w:val="00C305C9"/>
    <w:rsid w:val="00C601B2"/>
    <w:rsid w:val="00C61008"/>
    <w:rsid w:val="00CD6B9D"/>
    <w:rsid w:val="00CE32A3"/>
    <w:rsid w:val="00CE3DE7"/>
    <w:rsid w:val="00D86082"/>
    <w:rsid w:val="00DB4100"/>
    <w:rsid w:val="00DE02DA"/>
    <w:rsid w:val="00E01385"/>
    <w:rsid w:val="00E02878"/>
    <w:rsid w:val="00E228A5"/>
    <w:rsid w:val="00E6049E"/>
    <w:rsid w:val="00E908DE"/>
    <w:rsid w:val="00F235E4"/>
    <w:rsid w:val="00F7310D"/>
    <w:rsid w:val="00F80A6C"/>
    <w:rsid w:val="00F87214"/>
    <w:rsid w:val="00FB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206FFF-9D24-437C-992C-03011864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Bruker</dc:creator>
  <cp:keywords/>
  <dc:description/>
  <cp:lastModifiedBy>Bruker</cp:lastModifiedBy>
  <cp:revision>6</cp:revision>
  <dcterms:created xsi:type="dcterms:W3CDTF">2019-07-23T20:48:00Z</dcterms:created>
  <dcterms:modified xsi:type="dcterms:W3CDTF">2019-07-25T14:45:00Z</dcterms:modified>
</cp:coreProperties>
</file>